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D4BA" w14:textId="77777777" w:rsidR="000E23AB" w:rsidRDefault="00AF7696">
      <w:pPr>
        <w:spacing w:line="3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附件4：</w:t>
      </w:r>
    </w:p>
    <w:p w14:paraId="14A8D46A" w14:textId="77777777" w:rsidR="000E23AB" w:rsidRDefault="00AF7696" w:rsidP="004D4EB6">
      <w:pPr>
        <w:spacing w:afterLines="50" w:after="156"/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上海师范大学第十</w:t>
      </w:r>
      <w:r w:rsidR="004D4EB6">
        <w:rPr>
          <w:rFonts w:ascii="华文中宋" w:eastAsia="华文中宋" w:hAnsi="华文中宋" w:cs="仿宋" w:hint="eastAsia"/>
          <w:b/>
          <w:bCs/>
          <w:sz w:val="32"/>
          <w:szCs w:val="28"/>
        </w:rPr>
        <w:t>五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次研究生代表大会代表登记表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036"/>
        <w:gridCol w:w="796"/>
        <w:gridCol w:w="282"/>
        <w:gridCol w:w="1176"/>
        <w:gridCol w:w="1132"/>
        <w:gridCol w:w="2163"/>
        <w:gridCol w:w="1641"/>
      </w:tblGrid>
      <w:tr w:rsidR="000E23AB" w14:paraId="08D53EC5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2BE9AF1D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036" w:type="dxa"/>
            <w:vAlign w:val="center"/>
          </w:tcPr>
          <w:p w14:paraId="3EEFC5C0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F8224E7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76" w:type="dxa"/>
            <w:vAlign w:val="center"/>
          </w:tcPr>
          <w:p w14:paraId="0ECE76B5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2" w:type="dxa"/>
            <w:vAlign w:val="center"/>
          </w:tcPr>
          <w:p w14:paraId="21ACA77E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出生年月（）周岁</w:t>
            </w:r>
          </w:p>
        </w:tc>
        <w:tc>
          <w:tcPr>
            <w:tcW w:w="2163" w:type="dxa"/>
            <w:vAlign w:val="center"/>
          </w:tcPr>
          <w:p w14:paraId="77A246EA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27877D6A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13E30F79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0E23AB" w14:paraId="38589834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77D5CCAD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036" w:type="dxa"/>
            <w:vAlign w:val="center"/>
          </w:tcPr>
          <w:p w14:paraId="601A0321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0F6F39C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1176" w:type="dxa"/>
            <w:vAlign w:val="center"/>
          </w:tcPr>
          <w:p w14:paraId="7CEC93B7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132" w:type="dxa"/>
            <w:vAlign w:val="center"/>
          </w:tcPr>
          <w:p w14:paraId="1AEBD0D7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年级专业</w:t>
            </w:r>
          </w:p>
        </w:tc>
        <w:tc>
          <w:tcPr>
            <w:tcW w:w="2163" w:type="dxa"/>
            <w:vAlign w:val="center"/>
          </w:tcPr>
          <w:p w14:paraId="63B7773C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1" w:type="dxa"/>
            <w:vMerge/>
            <w:vAlign w:val="center"/>
          </w:tcPr>
          <w:p w14:paraId="10661C4E" w14:textId="77777777" w:rsidR="000E23AB" w:rsidRDefault="000E23AB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0E23AB" w14:paraId="6F093F97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39D3E1C0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036" w:type="dxa"/>
            <w:vAlign w:val="center"/>
          </w:tcPr>
          <w:p w14:paraId="10885AF2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A15A15F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硕/博</w:t>
            </w:r>
          </w:p>
        </w:tc>
        <w:tc>
          <w:tcPr>
            <w:tcW w:w="1176" w:type="dxa"/>
            <w:vAlign w:val="center"/>
          </w:tcPr>
          <w:p w14:paraId="0ADCA0D7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2" w:type="dxa"/>
            <w:vAlign w:val="center"/>
          </w:tcPr>
          <w:p w14:paraId="4D131E17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63" w:type="dxa"/>
            <w:vAlign w:val="center"/>
          </w:tcPr>
          <w:p w14:paraId="717624DB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1" w:type="dxa"/>
            <w:vMerge/>
            <w:vAlign w:val="center"/>
          </w:tcPr>
          <w:p w14:paraId="5C70D0DB" w14:textId="77777777" w:rsidR="000E23AB" w:rsidRDefault="000E23AB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0E23AB" w14:paraId="21C66C99" w14:textId="77777777">
        <w:trPr>
          <w:trHeight w:hRule="exact" w:val="624"/>
          <w:jc w:val="center"/>
        </w:trPr>
        <w:tc>
          <w:tcPr>
            <w:tcW w:w="978" w:type="dxa"/>
            <w:vAlign w:val="center"/>
          </w:tcPr>
          <w:p w14:paraId="50D9827C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3290" w:type="dxa"/>
            <w:gridSpan w:val="4"/>
            <w:vAlign w:val="center"/>
          </w:tcPr>
          <w:p w14:paraId="436FA7FD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2" w:type="dxa"/>
            <w:vAlign w:val="center"/>
          </w:tcPr>
          <w:p w14:paraId="2D8C5FB1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2163" w:type="dxa"/>
            <w:vAlign w:val="center"/>
          </w:tcPr>
          <w:p w14:paraId="7D3FC76A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1" w:type="dxa"/>
            <w:vMerge/>
            <w:vAlign w:val="center"/>
          </w:tcPr>
          <w:p w14:paraId="12D21D9B" w14:textId="77777777" w:rsidR="000E23AB" w:rsidRDefault="000E23AB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0E23AB" w14:paraId="309DFDD0" w14:textId="77777777">
        <w:trPr>
          <w:trHeight w:hRule="exact" w:val="624"/>
          <w:jc w:val="center"/>
        </w:trPr>
        <w:tc>
          <w:tcPr>
            <w:tcW w:w="3092" w:type="dxa"/>
            <w:gridSpan w:val="4"/>
            <w:vAlign w:val="center"/>
          </w:tcPr>
          <w:p w14:paraId="5440E047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是否经班级团支部推荐</w:t>
            </w:r>
          </w:p>
        </w:tc>
        <w:tc>
          <w:tcPr>
            <w:tcW w:w="1176" w:type="dxa"/>
            <w:vAlign w:val="center"/>
          </w:tcPr>
          <w:p w14:paraId="57E8F48F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3295" w:type="dxa"/>
            <w:gridSpan w:val="2"/>
            <w:vAlign w:val="center"/>
          </w:tcPr>
          <w:p w14:paraId="1EFAF9F4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是否经院研究生代表大会或研究生代表会议差额选举产生</w:t>
            </w:r>
          </w:p>
        </w:tc>
        <w:tc>
          <w:tcPr>
            <w:tcW w:w="1641" w:type="dxa"/>
            <w:vAlign w:val="center"/>
          </w:tcPr>
          <w:p w14:paraId="1D53BD9D" w14:textId="77777777" w:rsidR="000E23AB" w:rsidRDefault="00AF7696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</w:tr>
      <w:tr w:rsidR="000E23AB" w14:paraId="0C9B2642" w14:textId="77777777">
        <w:trPr>
          <w:trHeight w:val="2268"/>
          <w:jc w:val="center"/>
        </w:trPr>
        <w:tc>
          <w:tcPr>
            <w:tcW w:w="978" w:type="dxa"/>
            <w:vAlign w:val="center"/>
          </w:tcPr>
          <w:p w14:paraId="381EDCDE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130C155B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519BFC54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682C0C2A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6" w:type="dxa"/>
            <w:gridSpan w:val="7"/>
            <w:vAlign w:val="center"/>
          </w:tcPr>
          <w:p w14:paraId="7CDB8570" w14:textId="77777777" w:rsidR="000E23AB" w:rsidRDefault="000E23AB">
            <w:pPr>
              <w:rPr>
                <w:rFonts w:ascii="仿宋" w:eastAsia="仿宋" w:hAnsi="仿宋" w:cs="仿宋"/>
              </w:rPr>
            </w:pPr>
          </w:p>
        </w:tc>
      </w:tr>
      <w:tr w:rsidR="000E23AB" w14:paraId="036275C7" w14:textId="77777777">
        <w:trPr>
          <w:trHeight w:val="2124"/>
          <w:jc w:val="center"/>
        </w:trPr>
        <w:tc>
          <w:tcPr>
            <w:tcW w:w="978" w:type="dxa"/>
            <w:vAlign w:val="center"/>
          </w:tcPr>
          <w:p w14:paraId="37175C29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163774DA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688A8E82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2689FDB9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6" w:type="dxa"/>
            <w:gridSpan w:val="7"/>
          </w:tcPr>
          <w:p w14:paraId="16D77CA6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63D5A8FF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16C11D6D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09928976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55B02372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614CB35D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5689E6A7" w14:textId="77777777" w:rsidR="000E23AB" w:rsidRDefault="000E23AB">
            <w:pPr>
              <w:rPr>
                <w:rFonts w:ascii="仿宋" w:eastAsia="仿宋" w:hAnsi="仿宋" w:cs="仿宋"/>
              </w:rPr>
            </w:pPr>
          </w:p>
        </w:tc>
      </w:tr>
      <w:tr w:rsidR="000E23AB" w14:paraId="7221DA6E" w14:textId="77777777">
        <w:trPr>
          <w:trHeight w:val="2053"/>
          <w:jc w:val="center"/>
        </w:trPr>
        <w:tc>
          <w:tcPr>
            <w:tcW w:w="978" w:type="dxa"/>
            <w:vAlign w:val="center"/>
          </w:tcPr>
          <w:p w14:paraId="734D165A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6F5F6A56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惩</w:t>
            </w:r>
          </w:p>
          <w:p w14:paraId="3A7F57F5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425E2F71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8226" w:type="dxa"/>
            <w:gridSpan w:val="7"/>
          </w:tcPr>
          <w:p w14:paraId="324EC8EF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137F4C39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159BE08E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180263C2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2EB9B77C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25C0D7C1" w14:textId="77777777" w:rsidR="000E23AB" w:rsidRDefault="000E23AB">
            <w:pPr>
              <w:rPr>
                <w:rFonts w:ascii="仿宋" w:eastAsia="仿宋" w:hAnsi="仿宋" w:cs="仿宋"/>
              </w:rPr>
            </w:pPr>
          </w:p>
        </w:tc>
      </w:tr>
      <w:tr w:rsidR="000E23AB" w14:paraId="159C5AB1" w14:textId="77777777">
        <w:trPr>
          <w:trHeight w:val="441"/>
          <w:jc w:val="center"/>
        </w:trPr>
        <w:tc>
          <w:tcPr>
            <w:tcW w:w="2810" w:type="dxa"/>
            <w:gridSpan w:val="3"/>
            <w:vAlign w:val="center"/>
          </w:tcPr>
          <w:p w14:paraId="17C5AD91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590" w:type="dxa"/>
            <w:gridSpan w:val="3"/>
            <w:vAlign w:val="center"/>
          </w:tcPr>
          <w:p w14:paraId="15A0540B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804" w:type="dxa"/>
            <w:gridSpan w:val="2"/>
            <w:vAlign w:val="center"/>
          </w:tcPr>
          <w:p w14:paraId="42C4DE99" w14:textId="77777777" w:rsidR="000E23AB" w:rsidRDefault="00AF769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0E23AB" w14:paraId="701F9BC8" w14:textId="77777777">
        <w:trPr>
          <w:trHeight w:val="1848"/>
          <w:jc w:val="center"/>
        </w:trPr>
        <w:tc>
          <w:tcPr>
            <w:tcW w:w="2810" w:type="dxa"/>
            <w:gridSpan w:val="3"/>
          </w:tcPr>
          <w:p w14:paraId="2A4FFA3D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593FCA01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7F356C04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3F7DC59F" w14:textId="77777777" w:rsidR="000E23AB" w:rsidRDefault="000E23AB">
            <w:pPr>
              <w:jc w:val="right"/>
              <w:rPr>
                <w:rFonts w:ascii="仿宋" w:eastAsia="仿宋" w:hAnsi="仿宋" w:cs="仿宋"/>
              </w:rPr>
            </w:pPr>
          </w:p>
          <w:p w14:paraId="57133B74" w14:textId="77777777" w:rsidR="000E23AB" w:rsidRDefault="00AF7696">
            <w:pPr>
              <w:ind w:right="63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  <w:p w14:paraId="17DCB10D" w14:textId="77777777" w:rsidR="000E23AB" w:rsidRDefault="00AF769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年月日</w:t>
            </w:r>
          </w:p>
        </w:tc>
        <w:tc>
          <w:tcPr>
            <w:tcW w:w="2590" w:type="dxa"/>
            <w:gridSpan w:val="3"/>
          </w:tcPr>
          <w:p w14:paraId="08810662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58DE9C17" w14:textId="77777777" w:rsidR="000E23AB" w:rsidRDefault="000E23AB">
            <w:pPr>
              <w:rPr>
                <w:rFonts w:ascii="仿宋" w:eastAsia="仿宋" w:hAnsi="仿宋" w:cs="仿宋"/>
              </w:rPr>
            </w:pPr>
          </w:p>
          <w:p w14:paraId="6F170AED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620B0781" w14:textId="77777777" w:rsidR="000E23AB" w:rsidRDefault="000E23AB">
            <w:pPr>
              <w:jc w:val="right"/>
              <w:rPr>
                <w:rFonts w:ascii="仿宋" w:eastAsia="仿宋" w:hAnsi="仿宋" w:cs="仿宋"/>
              </w:rPr>
            </w:pPr>
          </w:p>
          <w:p w14:paraId="5C2BBECC" w14:textId="77777777" w:rsidR="000E23AB" w:rsidRDefault="00AF7696">
            <w:pPr>
              <w:ind w:right="63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  <w:p w14:paraId="15437745" w14:textId="77777777" w:rsidR="000E23AB" w:rsidRDefault="00AF769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年月日</w:t>
            </w:r>
          </w:p>
          <w:p w14:paraId="58435FC4" w14:textId="77777777" w:rsidR="000E23AB" w:rsidRDefault="000E23AB">
            <w:pPr>
              <w:rPr>
                <w:rFonts w:ascii="仿宋" w:eastAsia="仿宋" w:hAnsi="仿宋" w:cs="仿宋"/>
              </w:rPr>
            </w:pPr>
          </w:p>
        </w:tc>
        <w:tc>
          <w:tcPr>
            <w:tcW w:w="3804" w:type="dxa"/>
            <w:gridSpan w:val="2"/>
          </w:tcPr>
          <w:p w14:paraId="2BBDC9E8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2AF78BBF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75B8D648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4F017554" w14:textId="77777777" w:rsidR="000E23AB" w:rsidRDefault="000E23AB">
            <w:pPr>
              <w:jc w:val="center"/>
              <w:rPr>
                <w:rFonts w:ascii="仿宋" w:eastAsia="仿宋" w:hAnsi="仿宋" w:cs="仿宋"/>
              </w:rPr>
            </w:pPr>
          </w:p>
          <w:p w14:paraId="05FEE405" w14:textId="77777777" w:rsidR="000E23AB" w:rsidRDefault="00AF7696">
            <w:pPr>
              <w:ind w:right="840" w:firstLineChars="700" w:firstLine="14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  <w:p w14:paraId="1E7E58C1" w14:textId="77777777" w:rsidR="000E23AB" w:rsidRDefault="00AF7696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年月日</w:t>
            </w:r>
          </w:p>
        </w:tc>
      </w:tr>
    </w:tbl>
    <w:p w14:paraId="07A8464A" w14:textId="77777777" w:rsidR="000E23AB" w:rsidRDefault="00AF7696" w:rsidP="004D4EB6">
      <w:pPr>
        <w:spacing w:beforeLines="50" w:before="156"/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注：本表一式两份报送，复印无效。</w:t>
      </w:r>
    </w:p>
    <w:p w14:paraId="5D9D3775" w14:textId="77777777" w:rsidR="000E23AB" w:rsidRDefault="00AF7696" w:rsidP="004D4EB6">
      <w:pPr>
        <w:spacing w:beforeLines="100" w:before="312" w:afterLines="50" w:after="156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关于填报上海师范大学第十</w:t>
      </w:r>
      <w:r w:rsidR="004D4EB6">
        <w:rPr>
          <w:rFonts w:ascii="华文中宋" w:eastAsia="华文中宋" w:hAnsi="华文中宋" w:cs="仿宋" w:hint="eastAsia"/>
          <w:b/>
          <w:sz w:val="32"/>
          <w:szCs w:val="32"/>
        </w:rPr>
        <w:t>五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次研究生代表大会代表登记表的说明</w:t>
      </w:r>
    </w:p>
    <w:p w14:paraId="736574A5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姓名：按本人履历填写，不要用同音字代替。</w:t>
      </w:r>
    </w:p>
    <w:p w14:paraId="1638C26C" w14:textId="4E5016A6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2．出生年月（周岁）：应在填明出生年月的同时，填写实际年龄即周岁。年龄一律按 202</w:t>
      </w:r>
      <w:r w:rsidR="00C2380A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月的选举年龄计算。方法是：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月1日以前出生的，用202</w:t>
      </w:r>
      <w:r w:rsidR="00C2380A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年减去出生年；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月1日（含）以后出生的，用202</w:t>
      </w:r>
      <w:r w:rsidR="00C2380A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年减去出生年后，再减一岁。</w:t>
      </w:r>
    </w:p>
    <w:p w14:paraId="1A87730B" w14:textId="56A5BA04" w:rsidR="000E23AB" w:rsidRDefault="00AF7696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3.“是否为自荐代表”、“是否经班级团支部推荐”、“是否经院研究生代表大会或研究生代表会议差额选举产生”，在“是”与“否”之间选择后</w:t>
      </w:r>
      <w:r w:rsidR="00C2380A">
        <w:rPr>
          <w:rFonts w:ascii="仿宋" w:eastAsia="仿宋" w:hAnsi="仿宋" w:cs="仿宋" w:hint="eastAsia"/>
          <w:sz w:val="28"/>
          <w:szCs w:val="28"/>
        </w:rPr>
        <w:t>仅</w:t>
      </w:r>
      <w:r>
        <w:rPr>
          <w:rFonts w:ascii="仿宋" w:eastAsia="仿宋" w:hAnsi="仿宋" w:cs="仿宋" w:hint="eastAsia"/>
          <w:sz w:val="28"/>
          <w:szCs w:val="28"/>
        </w:rPr>
        <w:t>留下对应选</w:t>
      </w:r>
      <w:r w:rsidR="00C2380A">
        <w:rPr>
          <w:rFonts w:ascii="仿宋" w:eastAsia="仿宋" w:hAnsi="仿宋" w:cs="仿宋" w:hint="eastAsia"/>
          <w:sz w:val="28"/>
          <w:szCs w:val="28"/>
        </w:rPr>
        <w:t>项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9551D40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4．政治面貌：请根据实际情况填写“中共党员”、“预备党员”、“共青团员”、“群众”。</w:t>
      </w:r>
    </w:p>
    <w:p w14:paraId="314FF931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．简历：从小学写起，按日期——学校——职务填写。</w:t>
      </w:r>
    </w:p>
    <w:p w14:paraId="64179794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如：2000年 9 月——2005年 6 月上海市中山北路小学大队委员</w:t>
      </w:r>
    </w:p>
    <w:p w14:paraId="781EED3E" w14:textId="77777777" w:rsidR="000E23AB" w:rsidRDefault="00AF7696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．主要表现：应重点填写参加学校社会实践、学习情况、自身素质、廉洁自律等方面表现和不足。（2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字左右）</w:t>
      </w:r>
    </w:p>
    <w:p w14:paraId="5580539D" w14:textId="503DEA52" w:rsidR="000E23AB" w:rsidRPr="00AF7696" w:rsidRDefault="00AF7696">
      <w:pPr>
        <w:spacing w:line="360" w:lineRule="auto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。电子版中</w:t>
      </w:r>
      <w:r w:rsidR="00C2380A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学院团委意见、学院党委（总支）意见、大会代表资格审查委员会意见无需填写，需插入个人一寸免冠照。经上海师范大学第十</w:t>
      </w:r>
      <w:r w:rsidR="00C2380A">
        <w:rPr>
          <w:rFonts w:ascii="仿宋" w:eastAsia="仿宋" w:hAnsi="仿宋" w:cs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次研究生代表大会筹备工作委员会资格审查组审核确定后，</w:t>
      </w:r>
      <w:r w:rsidRPr="00C2380A">
        <w:rPr>
          <w:rFonts w:ascii="仿宋" w:eastAsia="仿宋" w:hAnsi="仿宋" w:cs="仿宋" w:hint="eastAsia"/>
          <w:sz w:val="28"/>
          <w:szCs w:val="28"/>
        </w:rPr>
        <w:t>本推荐表要存入本人档案。</w:t>
      </w:r>
    </w:p>
    <w:p w14:paraId="3714A40C" w14:textId="77777777" w:rsidR="000E23AB" w:rsidRDefault="000E23AB">
      <w:pPr>
        <w:spacing w:line="360" w:lineRule="auto"/>
        <w:ind w:firstLineChars="200" w:firstLine="420"/>
        <w:rPr>
          <w:rFonts w:ascii="仿宋" w:eastAsia="仿宋" w:hAnsi="仿宋" w:cs="仿宋"/>
        </w:rPr>
      </w:pPr>
    </w:p>
    <w:p w14:paraId="2DE63D6C" w14:textId="77777777" w:rsidR="000E23AB" w:rsidRDefault="000E23AB"/>
    <w:p w14:paraId="74CF22A3" w14:textId="77777777" w:rsidR="000E23AB" w:rsidRDefault="000E23AB"/>
    <w:sectPr w:rsidR="000E23AB" w:rsidSect="00156710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9CCC" w14:textId="77777777" w:rsidR="00156710" w:rsidRDefault="00156710" w:rsidP="004D4EB6">
      <w:r>
        <w:separator/>
      </w:r>
    </w:p>
  </w:endnote>
  <w:endnote w:type="continuationSeparator" w:id="0">
    <w:p w14:paraId="5BB85482" w14:textId="77777777" w:rsidR="00156710" w:rsidRDefault="00156710" w:rsidP="004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F77B" w14:textId="77777777" w:rsidR="00156710" w:rsidRDefault="00156710" w:rsidP="004D4EB6">
      <w:r>
        <w:separator/>
      </w:r>
    </w:p>
  </w:footnote>
  <w:footnote w:type="continuationSeparator" w:id="0">
    <w:p w14:paraId="7C0227D3" w14:textId="77777777" w:rsidR="00156710" w:rsidRDefault="00156710" w:rsidP="004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g0ZTY3ZWE2NmIwYmFmYmYzN2JlYTljZGY0MDgwYzgifQ=="/>
  </w:docVars>
  <w:rsids>
    <w:rsidRoot w:val="008F17DF"/>
    <w:rsid w:val="855E688B"/>
    <w:rsid w:val="FCF7542A"/>
    <w:rsid w:val="0001190B"/>
    <w:rsid w:val="000610D0"/>
    <w:rsid w:val="00082B0B"/>
    <w:rsid w:val="000E23AB"/>
    <w:rsid w:val="000E49AF"/>
    <w:rsid w:val="00121367"/>
    <w:rsid w:val="001263AB"/>
    <w:rsid w:val="001373C4"/>
    <w:rsid w:val="00141A0F"/>
    <w:rsid w:val="00156710"/>
    <w:rsid w:val="001A3B6D"/>
    <w:rsid w:val="00201465"/>
    <w:rsid w:val="00216F0A"/>
    <w:rsid w:val="00227359"/>
    <w:rsid w:val="00264EE8"/>
    <w:rsid w:val="00291073"/>
    <w:rsid w:val="002A686C"/>
    <w:rsid w:val="002B0146"/>
    <w:rsid w:val="002F4DE3"/>
    <w:rsid w:val="003331D2"/>
    <w:rsid w:val="00383DB2"/>
    <w:rsid w:val="003B0F0C"/>
    <w:rsid w:val="003D5EDB"/>
    <w:rsid w:val="003E2755"/>
    <w:rsid w:val="00413FB5"/>
    <w:rsid w:val="004242BA"/>
    <w:rsid w:val="00456D13"/>
    <w:rsid w:val="00466196"/>
    <w:rsid w:val="00482A84"/>
    <w:rsid w:val="004B0367"/>
    <w:rsid w:val="004C6191"/>
    <w:rsid w:val="004D4EB6"/>
    <w:rsid w:val="004E4ACD"/>
    <w:rsid w:val="004F67AE"/>
    <w:rsid w:val="00522E2F"/>
    <w:rsid w:val="00524C64"/>
    <w:rsid w:val="00566D1B"/>
    <w:rsid w:val="00573F52"/>
    <w:rsid w:val="005D43E6"/>
    <w:rsid w:val="005F5779"/>
    <w:rsid w:val="00615BC0"/>
    <w:rsid w:val="006366EB"/>
    <w:rsid w:val="006B63DA"/>
    <w:rsid w:val="006C092D"/>
    <w:rsid w:val="006F22FF"/>
    <w:rsid w:val="006F737F"/>
    <w:rsid w:val="00745A68"/>
    <w:rsid w:val="00764B4E"/>
    <w:rsid w:val="007963EB"/>
    <w:rsid w:val="007C178D"/>
    <w:rsid w:val="007D2B34"/>
    <w:rsid w:val="007F303A"/>
    <w:rsid w:val="00821B10"/>
    <w:rsid w:val="00847468"/>
    <w:rsid w:val="00876FB5"/>
    <w:rsid w:val="00887497"/>
    <w:rsid w:val="00896638"/>
    <w:rsid w:val="008F17DF"/>
    <w:rsid w:val="00902469"/>
    <w:rsid w:val="00903D2A"/>
    <w:rsid w:val="00905B89"/>
    <w:rsid w:val="00940E0E"/>
    <w:rsid w:val="00950DEF"/>
    <w:rsid w:val="00957853"/>
    <w:rsid w:val="00977B33"/>
    <w:rsid w:val="00A023A7"/>
    <w:rsid w:val="00A476F0"/>
    <w:rsid w:val="00A97B39"/>
    <w:rsid w:val="00AB291B"/>
    <w:rsid w:val="00AC39DF"/>
    <w:rsid w:val="00AF7696"/>
    <w:rsid w:val="00B0650E"/>
    <w:rsid w:val="00B26125"/>
    <w:rsid w:val="00B57AB4"/>
    <w:rsid w:val="00B70217"/>
    <w:rsid w:val="00BA4980"/>
    <w:rsid w:val="00BE240D"/>
    <w:rsid w:val="00C036FE"/>
    <w:rsid w:val="00C2380A"/>
    <w:rsid w:val="00C31386"/>
    <w:rsid w:val="00C73F0A"/>
    <w:rsid w:val="00CB0211"/>
    <w:rsid w:val="00CC30C3"/>
    <w:rsid w:val="00CC7FA5"/>
    <w:rsid w:val="00CD1D03"/>
    <w:rsid w:val="00CD72BC"/>
    <w:rsid w:val="00CF2950"/>
    <w:rsid w:val="00D05927"/>
    <w:rsid w:val="00D24389"/>
    <w:rsid w:val="00D45CD8"/>
    <w:rsid w:val="00D636D3"/>
    <w:rsid w:val="00D66F82"/>
    <w:rsid w:val="00D74740"/>
    <w:rsid w:val="00DB1CB5"/>
    <w:rsid w:val="00DB2DD6"/>
    <w:rsid w:val="00DD27CD"/>
    <w:rsid w:val="00DE73FD"/>
    <w:rsid w:val="00E01A33"/>
    <w:rsid w:val="00E74CE8"/>
    <w:rsid w:val="00E75502"/>
    <w:rsid w:val="00E87434"/>
    <w:rsid w:val="00ED734D"/>
    <w:rsid w:val="00EF39A9"/>
    <w:rsid w:val="00F13C1E"/>
    <w:rsid w:val="00F44121"/>
    <w:rsid w:val="00F464C2"/>
    <w:rsid w:val="00F50F61"/>
    <w:rsid w:val="00F52731"/>
    <w:rsid w:val="00F90ED9"/>
    <w:rsid w:val="00FC751E"/>
    <w:rsid w:val="09C1045C"/>
    <w:rsid w:val="15D820B2"/>
    <w:rsid w:val="2CC77AC6"/>
    <w:rsid w:val="329FF958"/>
    <w:rsid w:val="3590441E"/>
    <w:rsid w:val="3F1903BE"/>
    <w:rsid w:val="57960755"/>
    <w:rsid w:val="5E8F76B5"/>
    <w:rsid w:val="7B7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1ECBC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E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D4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D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D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D43E6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D43E6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D43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708</Characters>
  <Application>Microsoft Office Word</Application>
  <DocSecurity>0</DocSecurity>
  <Lines>5</Lines>
  <Paragraphs>1</Paragraphs>
  <ScaleCrop>false</ScaleCrop>
  <Company>HP Inc.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登记表</dc:title>
  <dc:creator>荆鸣昊</dc:creator>
  <cp:keywords>上海师范大学第二十次学生代表大会</cp:keywords>
  <cp:lastModifiedBy>zhijian zhou</cp:lastModifiedBy>
  <cp:revision>61</cp:revision>
  <cp:lastPrinted>2020-09-08T10:44:00Z</cp:lastPrinted>
  <dcterms:created xsi:type="dcterms:W3CDTF">2018-03-01T14:30:00Z</dcterms:created>
  <dcterms:modified xsi:type="dcterms:W3CDTF">2024-04-09T07:39:00Z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4E88344FF042DDC577AF2664313315CF_43</vt:lpwstr>
  </property>
</Properties>
</file>